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CE8C" w14:textId="77777777" w:rsidR="001F4737" w:rsidRPr="0064036D" w:rsidRDefault="0064036D" w:rsidP="0064036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4036D">
        <w:rPr>
          <w:rFonts w:ascii="Times New Roman" w:hAnsi="Times New Roman"/>
          <w:b/>
          <w:bCs/>
          <w:sz w:val="24"/>
          <w:szCs w:val="24"/>
        </w:rPr>
        <w:t xml:space="preserve">Załącznik nr 4 </w:t>
      </w:r>
    </w:p>
    <w:p w14:paraId="0AD6895C" w14:textId="77777777" w:rsidR="0064036D" w:rsidRDefault="0064036D" w:rsidP="0064036D">
      <w:pPr>
        <w:jc w:val="right"/>
        <w:rPr>
          <w:rFonts w:ascii="Times New Roman" w:hAnsi="Times New Roman"/>
          <w:sz w:val="24"/>
          <w:szCs w:val="24"/>
        </w:rPr>
      </w:pPr>
    </w:p>
    <w:p w14:paraId="6360403F" w14:textId="77777777" w:rsidR="0064036D" w:rsidRDefault="0064036D" w:rsidP="0064036D">
      <w:pPr>
        <w:jc w:val="right"/>
        <w:rPr>
          <w:rFonts w:ascii="Times New Roman" w:hAnsi="Times New Roman"/>
          <w:sz w:val="24"/>
          <w:szCs w:val="24"/>
        </w:rPr>
      </w:pPr>
    </w:p>
    <w:p w14:paraId="7E8DA911" w14:textId="77777777" w:rsidR="0064036D" w:rsidRPr="0064036D" w:rsidRDefault="0064036D" w:rsidP="0064036D">
      <w:pPr>
        <w:jc w:val="right"/>
        <w:rPr>
          <w:rFonts w:ascii="Times New Roman" w:hAnsi="Times New Roman"/>
          <w:sz w:val="24"/>
          <w:szCs w:val="24"/>
        </w:rPr>
      </w:pPr>
    </w:p>
    <w:p w14:paraId="1B9BFEDE" w14:textId="77777777" w:rsidR="0064036D" w:rsidRDefault="0064036D" w:rsidP="006403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036D">
        <w:rPr>
          <w:rFonts w:ascii="Times New Roman" w:hAnsi="Times New Roman"/>
          <w:b/>
          <w:bCs/>
          <w:sz w:val="28"/>
          <w:szCs w:val="28"/>
        </w:rPr>
        <w:t>WYKAZ OBIEKTÓW</w:t>
      </w:r>
    </w:p>
    <w:p w14:paraId="4A8D50B5" w14:textId="77777777" w:rsidR="0064036D" w:rsidRDefault="0064036D" w:rsidP="006403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5E033A" w14:textId="77777777" w:rsidR="0064036D" w:rsidRDefault="0064036D" w:rsidP="006403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AE88E1" w14:textId="77777777" w:rsidR="0064036D" w:rsidRDefault="0064036D" w:rsidP="00C55C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46F09F" w14:textId="794BADEC" w:rsidR="0064036D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administracyjny przy ul. Staszica 24 w Rzeszowie</w:t>
      </w:r>
    </w:p>
    <w:p w14:paraId="25925175" w14:textId="191FA2F6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administracyjny przy ul. Wincentego Pola 2 w Rzeszowie</w:t>
      </w:r>
    </w:p>
    <w:p w14:paraId="6DBB8777" w14:textId="69EDA112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Centralnej Wymiennikowi przy ul. Bohaterów w Rzeszowie</w:t>
      </w:r>
    </w:p>
    <w:p w14:paraId="5C49166A" w14:textId="2B9C426B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 B-1 przy ul. Kolbego w Rzeszowie</w:t>
      </w:r>
    </w:p>
    <w:p w14:paraId="24ACDBD0" w14:textId="3CBAA4FE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 C-1 przy al. Rejtana 49/13 w Rzeszowie</w:t>
      </w:r>
    </w:p>
    <w:p w14:paraId="5F587100" w14:textId="530DD719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 F-1 przy ul. Monte Cassino 10 w Rzeszowie</w:t>
      </w:r>
    </w:p>
    <w:p w14:paraId="5501A9E2" w14:textId="0FA37CC8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</w:t>
      </w:r>
      <w:r>
        <w:rPr>
          <w:rStyle w:val="Pogrubienie"/>
          <w:b w:val="0"/>
        </w:rPr>
        <w:t xml:space="preserve"> G-1 przy ul. Pelczara 4 w Rzeszowie</w:t>
      </w:r>
    </w:p>
    <w:p w14:paraId="0DF6CA31" w14:textId="6B797812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</w:t>
      </w:r>
      <w:r>
        <w:rPr>
          <w:rStyle w:val="Pogrubienie"/>
          <w:b w:val="0"/>
        </w:rPr>
        <w:t xml:space="preserve"> G-3 przy ul. Podwisłocze 22 w Rzeszowie</w:t>
      </w:r>
    </w:p>
    <w:p w14:paraId="2E002A60" w14:textId="516F2D05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</w:t>
      </w:r>
      <w:r>
        <w:rPr>
          <w:rStyle w:val="Pogrubienie"/>
          <w:b w:val="0"/>
        </w:rPr>
        <w:t xml:space="preserve"> G-4 przy ul. Popiełuszki 10 w Rzeszowie</w:t>
      </w:r>
    </w:p>
    <w:p w14:paraId="311EFDDC" w14:textId="32FC81DB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 G-4a przy ul. Popiełuszki 22 w Rzeszowie</w:t>
      </w:r>
    </w:p>
    <w:p w14:paraId="1C0E7285" w14:textId="2004467A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</w:t>
      </w:r>
      <w:r>
        <w:rPr>
          <w:rStyle w:val="Pogrubienie"/>
          <w:b w:val="0"/>
        </w:rPr>
        <w:t xml:space="preserve"> W-1 przy ul. Solarza 6 w Rzeszowie</w:t>
      </w:r>
    </w:p>
    <w:p w14:paraId="5F10763C" w14:textId="1F917467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</w:t>
      </w:r>
      <w:r>
        <w:rPr>
          <w:rStyle w:val="Pogrubienie"/>
          <w:b w:val="0"/>
        </w:rPr>
        <w:t xml:space="preserve"> W-3 przy ul. Lewakowskiego w Rzeszowie</w:t>
      </w:r>
    </w:p>
    <w:p w14:paraId="2A2B5E33" w14:textId="4491E122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</w:t>
      </w:r>
      <w:r>
        <w:rPr>
          <w:rStyle w:val="Pogrubienie"/>
          <w:b w:val="0"/>
        </w:rPr>
        <w:t xml:space="preserve"> W-4 przy ul. Stojałowskiego 19 w Rzeszowie</w:t>
      </w:r>
    </w:p>
    <w:p w14:paraId="2B769EB5" w14:textId="73744526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</w:t>
      </w:r>
      <w:r>
        <w:rPr>
          <w:rStyle w:val="Pogrubienie"/>
          <w:b w:val="0"/>
        </w:rPr>
        <w:t xml:space="preserve"> 109 przy ul. Stojałowskiego 12 w Rzeszowie</w:t>
      </w:r>
    </w:p>
    <w:p w14:paraId="4E8DBAB0" w14:textId="7DE4353D" w:rsidR="00C55C42" w:rsidRDefault="00C55C42" w:rsidP="00C55C4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Budynek wymiennikowni 110 przy ul. Pleśniarowicza 13 w Rzeszowie</w:t>
      </w:r>
    </w:p>
    <w:p w14:paraId="4489C2ED" w14:textId="77777777" w:rsidR="0064036D" w:rsidRPr="0064036D" w:rsidRDefault="0064036D" w:rsidP="00C55C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4036D" w:rsidRPr="0064036D" w:rsidSect="0064036D">
      <w:headerReference w:type="default" r:id="rId7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73A6" w14:textId="77777777" w:rsidR="0064036D" w:rsidRDefault="0064036D" w:rsidP="0064036D">
      <w:pPr>
        <w:spacing w:line="240" w:lineRule="auto"/>
      </w:pPr>
      <w:r>
        <w:separator/>
      </w:r>
    </w:p>
  </w:endnote>
  <w:endnote w:type="continuationSeparator" w:id="0">
    <w:p w14:paraId="23C28FFD" w14:textId="77777777" w:rsidR="0064036D" w:rsidRDefault="0064036D" w:rsidP="00640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7DCA8" w14:textId="77777777" w:rsidR="0064036D" w:rsidRDefault="0064036D" w:rsidP="0064036D">
      <w:pPr>
        <w:spacing w:line="240" w:lineRule="auto"/>
      </w:pPr>
      <w:r>
        <w:separator/>
      </w:r>
    </w:p>
  </w:footnote>
  <w:footnote w:type="continuationSeparator" w:id="0">
    <w:p w14:paraId="29CD5780" w14:textId="77777777" w:rsidR="0064036D" w:rsidRDefault="0064036D" w:rsidP="00640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9B0" w14:textId="1BD22955" w:rsidR="0064036D" w:rsidRPr="0064036D" w:rsidRDefault="0064036D" w:rsidP="0064036D">
    <w:pPr>
      <w:pStyle w:val="Nagwek"/>
      <w:jc w:val="right"/>
      <w:rPr>
        <w:rFonts w:ascii="Times New Roman" w:hAnsi="Times New Roman"/>
        <w:iCs/>
        <w:sz w:val="24"/>
        <w:szCs w:val="24"/>
      </w:rPr>
    </w:pPr>
    <w:r w:rsidRPr="0064036D">
      <w:rPr>
        <w:rFonts w:ascii="Times New Roman" w:hAnsi="Times New Roman"/>
        <w:iCs/>
        <w:sz w:val="24"/>
        <w:szCs w:val="24"/>
      </w:rPr>
      <w:t>Znak sprawy: KZP-1/253/DBHP/</w:t>
    </w:r>
    <w:r w:rsidR="00C55C42">
      <w:rPr>
        <w:rFonts w:ascii="Times New Roman" w:hAnsi="Times New Roman"/>
        <w:iCs/>
        <w:sz w:val="24"/>
        <w:szCs w:val="24"/>
      </w:rPr>
      <w:t>1</w:t>
    </w:r>
    <w:r w:rsidRPr="0064036D">
      <w:rPr>
        <w:rFonts w:ascii="Times New Roman" w:hAnsi="Times New Roman"/>
        <w:iCs/>
        <w:sz w:val="24"/>
        <w:szCs w:val="24"/>
      </w:rPr>
      <w:t>/</w:t>
    </w:r>
    <w:r w:rsidR="00C55C42">
      <w:rPr>
        <w:rFonts w:ascii="Times New Roman" w:hAnsi="Times New Roman"/>
        <w:iCs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8726C"/>
    <w:multiLevelType w:val="hybridMultilevel"/>
    <w:tmpl w:val="61A8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6D"/>
    <w:rsid w:val="001F4737"/>
    <w:rsid w:val="0064036D"/>
    <w:rsid w:val="0067563C"/>
    <w:rsid w:val="00C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B420F"/>
  <w15:chartTrackingRefBased/>
  <w15:docId w15:val="{1B98F4E9-5F52-4D58-8DDC-1FBCF1C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63C"/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rPr>
      <w:rFonts w:ascii="Arial" w:eastAsia="Times New Roman" w:hAnsi="Arial" w:cs="Arial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  <w:rPr>
      <w:rFonts w:eastAsia="Times New Roman"/>
    </w:rPr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7563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  <w:rPr>
      <w:rFonts w:eastAsia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/>
    </w:pPr>
    <w:rPr>
      <w:rFonts w:eastAsia="Times New Roman"/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iPriority w:val="99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63C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640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40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40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kamils</cp:lastModifiedBy>
  <cp:revision>2</cp:revision>
  <dcterms:created xsi:type="dcterms:W3CDTF">2020-04-21T12:35:00Z</dcterms:created>
  <dcterms:modified xsi:type="dcterms:W3CDTF">2020-04-21T12:35:00Z</dcterms:modified>
</cp:coreProperties>
</file>