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39642B34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90632F" w:rsidRPr="0090632F">
        <w:rPr>
          <w:b/>
          <w:color w:val="000000"/>
        </w:rPr>
        <w:t>Sukcesywna dostawa wymienników ciepła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90632F">
        <w:t>1</w:t>
      </w:r>
      <w:r w:rsidR="000570E7">
        <w:t>8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0570E7">
        <w:t>4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5A5808AE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90632F">
      <w:rPr>
        <w:iCs/>
      </w:rPr>
      <w:t>1</w:t>
    </w:r>
    <w:r w:rsidR="000570E7">
      <w:rPr>
        <w:iCs/>
      </w:rPr>
      <w:t>8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0570E7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70E7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A40F7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329D6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632F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183B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08E1"/>
    <w:rsid w:val="00E26E33"/>
    <w:rsid w:val="00E333C4"/>
    <w:rsid w:val="00E359E3"/>
    <w:rsid w:val="00E35C64"/>
    <w:rsid w:val="00E61050"/>
    <w:rsid w:val="00E6651E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2</cp:revision>
  <cp:lastPrinted>2023-11-14T05:53:00Z</cp:lastPrinted>
  <dcterms:created xsi:type="dcterms:W3CDTF">2024-01-22T13:56:00Z</dcterms:created>
  <dcterms:modified xsi:type="dcterms:W3CDTF">2024-01-22T13:56:00Z</dcterms:modified>
</cp:coreProperties>
</file>