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2DB662EE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6C22F5">
        <w:rPr>
          <w:b/>
          <w:color w:val="000000"/>
        </w:rPr>
        <w:t>D</w:t>
      </w:r>
      <w:r w:rsidR="0090632F" w:rsidRPr="0090632F">
        <w:rPr>
          <w:b/>
          <w:color w:val="000000"/>
        </w:rPr>
        <w:t>ostawa wymienników ciepła</w:t>
      </w:r>
      <w:r w:rsidR="00A1471A" w:rsidRPr="003F452A">
        <w:rPr>
          <w:b/>
        </w:rPr>
        <w:t>”</w:t>
      </w:r>
      <w:r w:rsidR="00D713F2" w:rsidRPr="00D713F2">
        <w:rPr>
          <w:bCs/>
        </w:rPr>
        <w:t xml:space="preserve"> z podziałem na dwie części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6C22F5">
        <w:t>70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256A0E">
        <w:t>4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167606DD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6C22F5">
      <w:rPr>
        <w:iCs/>
      </w:rPr>
      <w:t>70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256A0E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56A0E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22F5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E0533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2022-03-23T07:04:00Z</cp:lastPrinted>
  <dcterms:created xsi:type="dcterms:W3CDTF">2024-03-21T13:29:00Z</dcterms:created>
  <dcterms:modified xsi:type="dcterms:W3CDTF">2024-03-21T13:29:00Z</dcterms:modified>
</cp:coreProperties>
</file>